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5B9B418"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w:t>
      </w:r>
      <w:bookmarkStart w:id="0" w:name="_GoBack"/>
      <w:bookmarkEnd w:id="0"/>
      <w:r w:rsidRPr="00AB6D47">
        <w:rPr>
          <w:rFonts w:ascii="Calibri" w:eastAsia="Calibri" w:hAnsi="Calibri" w:cs="Calibri"/>
          <w:color w:val="000000"/>
          <w:sz w:val="22"/>
          <w:szCs w:val="22"/>
        </w:rPr>
        <w:t xml:space="preserve">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E277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37557B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E277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0ACDB6F"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E277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76F75A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E277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E277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E45795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E277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E27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B6420C9"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8E277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54D5ED3"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E2776">
            <w:rPr>
              <w:rFonts w:ascii="Calibri" w:eastAsia="Calibri" w:hAnsi="Calibri" w:cs="Calibri"/>
              <w:color w:val="000000"/>
              <w:sz w:val="22"/>
              <w:szCs w:val="22"/>
            </w:rPr>
            <w:t xml:space="preserve">Ley de </w:t>
          </w:r>
          <w:r w:rsidR="008E2776">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A034A1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E277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0EDF7D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E277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263F2D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E277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9DDADB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E27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E277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5B6AB1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E277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E277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E277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699304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E277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8E277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E277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6C082B6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8E277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B37FD29"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E2776">
            <w:rPr>
              <w:rFonts w:ascii="Calibri" w:eastAsia="Calibri" w:hAnsi="Calibri" w:cs="Calibri"/>
              <w:color w:val="000000"/>
              <w:sz w:val="22"/>
              <w:szCs w:val="22"/>
            </w:rPr>
            <w:t>Anexo P</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8E277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E2776">
        <w:rPr>
          <w:rFonts w:ascii="Calibri" w:eastAsia="Calibri" w:hAnsi="Calibri" w:cs="Calibri"/>
          <w:color w:val="000000"/>
          <w:sz w:val="22"/>
          <w:szCs w:val="22"/>
        </w:rPr>
        <w:t xml:space="preserve">Manifiesto bajo protesta de decir verdad que los bienes ofertados son nuevos y en ningún </w:t>
      </w:r>
      <w:r w:rsidR="006D75FD" w:rsidRPr="008E2776">
        <w:rPr>
          <w:rFonts w:ascii="Calibri" w:eastAsia="Calibri" w:hAnsi="Calibri" w:cs="Calibri"/>
          <w:color w:val="000000"/>
          <w:sz w:val="22"/>
          <w:szCs w:val="22"/>
        </w:rPr>
        <w:t>caso reconstruidos o reciclados.</w:t>
      </w:r>
    </w:p>
    <w:p w14:paraId="3829EDD6" w14:textId="77777777" w:rsidR="006E3E49" w:rsidRPr="008E2776" w:rsidRDefault="006E3E49" w:rsidP="006E3E49">
      <w:pPr>
        <w:pStyle w:val="Prrafodelista"/>
        <w:rPr>
          <w:rFonts w:ascii="Calibri" w:eastAsia="Calibri" w:hAnsi="Calibri" w:cs="Calibri"/>
          <w:color w:val="000000"/>
          <w:sz w:val="22"/>
          <w:szCs w:val="22"/>
        </w:rPr>
      </w:pPr>
    </w:p>
    <w:p w14:paraId="199E01EC" w14:textId="28D28818" w:rsidR="00902BEF" w:rsidRPr="008E277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E2776">
        <w:rPr>
          <w:rFonts w:ascii="Calibri" w:eastAsia="Calibri" w:hAnsi="Calibri" w:cs="Calibri"/>
          <w:color w:val="000000"/>
          <w:sz w:val="22"/>
          <w:szCs w:val="22"/>
        </w:rPr>
        <w:t>Manifiesto bajo protesta de decir verdad que</w:t>
      </w:r>
      <w:r w:rsidR="006E3E49" w:rsidRPr="008E2776">
        <w:rPr>
          <w:rFonts w:ascii="Calibri" w:eastAsia="Calibri" w:hAnsi="Calibri" w:cs="Calibri"/>
          <w:color w:val="000000"/>
          <w:sz w:val="22"/>
          <w:szCs w:val="22"/>
        </w:rPr>
        <w:t>,</w:t>
      </w:r>
      <w:r w:rsidRPr="008E277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8E277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8E277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E2776">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8E2776"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8E2776"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8E2776">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8E2776">
        <w:rPr>
          <w:rFonts w:ascii="Calibri" w:eastAsia="Calibri" w:hAnsi="Calibri" w:cs="Calibri"/>
          <w:color w:val="000000"/>
          <w:sz w:val="22"/>
          <w:szCs w:val="22"/>
        </w:rPr>
        <w:t>su</w:t>
      </w:r>
      <w:r w:rsidR="002B6AC2" w:rsidRPr="008E2776">
        <w:rPr>
          <w:rFonts w:ascii="Calibri" w:eastAsia="Calibri" w:hAnsi="Calibri" w:cs="Calibri"/>
          <w:color w:val="000000"/>
          <w:sz w:val="22"/>
          <w:szCs w:val="22"/>
        </w:rPr>
        <w:t xml:space="preserve"> </w:t>
      </w:r>
      <w:r w:rsidRPr="008E2776">
        <w:rPr>
          <w:rFonts w:ascii="Calibri" w:eastAsia="Calibri" w:hAnsi="Calibri" w:cs="Calibri"/>
          <w:color w:val="000000"/>
          <w:sz w:val="22"/>
          <w:szCs w:val="22"/>
        </w:rPr>
        <w:t xml:space="preserve">destrucción , liberando al almacén de esta Dirección de la responsabilidad de su resguardo. </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E20D5" w14:textId="77777777" w:rsidR="00C4090C" w:rsidRDefault="00C4090C">
      <w:r>
        <w:separator/>
      </w:r>
    </w:p>
  </w:endnote>
  <w:endnote w:type="continuationSeparator" w:id="0">
    <w:p w14:paraId="7F2B53C2" w14:textId="77777777" w:rsidR="00C4090C" w:rsidRDefault="00C4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C095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C095F">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26F7A" w14:textId="77777777" w:rsidR="00C4090C" w:rsidRDefault="00C4090C">
      <w:r>
        <w:separator/>
      </w:r>
    </w:p>
  </w:footnote>
  <w:footnote w:type="continuationSeparator" w:id="0">
    <w:p w14:paraId="1FF83F96" w14:textId="77777777" w:rsidR="00C4090C" w:rsidRDefault="00C40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A9D7209" w:rsidR="00085EE3" w:rsidRDefault="006C095F" w:rsidP="008E277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6C095F">
      <w:rPr>
        <w:rFonts w:ascii="Arial Black" w:eastAsia="Arial Black" w:hAnsi="Arial Black" w:cs="Arial Black"/>
        <w:b/>
        <w:color w:val="000000"/>
        <w:sz w:val="22"/>
        <w:szCs w:val="22"/>
      </w:rPr>
      <w:t>Licitación Pública Nacional Presencial No. 40051001-044-25 (CAGEG-025/2025) Segunda Convocatoria, para la Adquisición de Equipo e Instrumental Médico y de Laboratorio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C095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E2776"/>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090C"/>
    <w:rsid w:val="00C41E90"/>
    <w:rsid w:val="00C54B29"/>
    <w:rsid w:val="00C80B0D"/>
    <w:rsid w:val="00C94C78"/>
    <w:rsid w:val="00CD251B"/>
    <w:rsid w:val="00CD38E5"/>
    <w:rsid w:val="00CE205F"/>
    <w:rsid w:val="00D70AF7"/>
    <w:rsid w:val="00D85617"/>
    <w:rsid w:val="00DB5D12"/>
    <w:rsid w:val="00E034F5"/>
    <w:rsid w:val="00E47268"/>
    <w:rsid w:val="00E539E4"/>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87B4B"/>
    <w:rsid w:val="003F5891"/>
    <w:rsid w:val="00425824"/>
    <w:rsid w:val="004A45E6"/>
    <w:rsid w:val="00526C4D"/>
    <w:rsid w:val="006818B0"/>
    <w:rsid w:val="006A528B"/>
    <w:rsid w:val="006E1A9C"/>
    <w:rsid w:val="007B375F"/>
    <w:rsid w:val="007B6C47"/>
    <w:rsid w:val="008C4789"/>
    <w:rsid w:val="009B1CD7"/>
    <w:rsid w:val="00A22B0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4</Pages>
  <Words>1537</Words>
  <Characters>8455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83</cp:revision>
  <cp:lastPrinted>2025-06-16T15:55:00Z</cp:lastPrinted>
  <dcterms:created xsi:type="dcterms:W3CDTF">2018-06-19T16:42:00Z</dcterms:created>
  <dcterms:modified xsi:type="dcterms:W3CDTF">2025-06-16T15:57:00Z</dcterms:modified>
</cp:coreProperties>
</file>